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Pr="00BC44F7" w:rsidRDefault="008619BC" w:rsidP="008619BC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44F7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2002F2">
        <w:rPr>
          <w:rFonts w:ascii="Times New Roman" w:hAnsi="Times New Roman" w:cs="Times New Roman"/>
          <w:b/>
          <w:caps/>
          <w:sz w:val="28"/>
          <w:szCs w:val="28"/>
        </w:rPr>
        <w:t>ГИРСОВСКОГО</w:t>
      </w:r>
      <w:r w:rsidRPr="00BC44F7">
        <w:rPr>
          <w:rFonts w:ascii="Times New Roman" w:hAnsi="Times New Roman" w:cs="Times New Roman"/>
          <w:b/>
          <w:caps/>
          <w:sz w:val="28"/>
          <w:szCs w:val="28"/>
        </w:rPr>
        <w:t xml:space="preserve"> СЕЛЬСКОГО ПОСЕЛЕНИЯ</w:t>
      </w:r>
    </w:p>
    <w:p w:rsidR="008619BC" w:rsidRPr="00BC44F7" w:rsidRDefault="008619BC" w:rsidP="008619BC">
      <w:pPr>
        <w:pStyle w:val="ConsNormal"/>
        <w:widowControl/>
        <w:suppressAutoHyphens/>
        <w:spacing w:after="360"/>
        <w:ind w:righ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44F7">
        <w:rPr>
          <w:rFonts w:ascii="Times New Roman" w:hAnsi="Times New Roman" w:cs="Times New Roman"/>
          <w:b/>
          <w:caps/>
          <w:sz w:val="28"/>
          <w:szCs w:val="28"/>
        </w:rPr>
        <w:t>юрьянского района Кирововской области</w:t>
      </w:r>
    </w:p>
    <w:p w:rsidR="008619BC" w:rsidRPr="00BC44F7" w:rsidRDefault="008619BC" w:rsidP="008619BC">
      <w:pPr>
        <w:suppressAutoHyphens/>
        <w:spacing w:after="360"/>
        <w:jc w:val="center"/>
        <w:rPr>
          <w:b/>
          <w:szCs w:val="28"/>
        </w:rPr>
      </w:pPr>
      <w:r w:rsidRPr="00BC44F7">
        <w:rPr>
          <w:b/>
          <w:szCs w:val="28"/>
        </w:rPr>
        <w:t>РАСПОРЯЖЕНИЕ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5245"/>
        <w:gridCol w:w="1984"/>
      </w:tblGrid>
      <w:tr w:rsidR="006B431A" w:rsidTr="00DA52C6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431A" w:rsidRDefault="00895AB4" w:rsidP="00AF1B66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13.02.2025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31A" w:rsidRDefault="006B431A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jc w:val="right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431A" w:rsidRPr="00272253" w:rsidRDefault="00895AB4" w:rsidP="00603BB6">
            <w:pPr>
              <w:widowControl w:val="0"/>
              <w:tabs>
                <w:tab w:val="left" w:pos="3570"/>
                <w:tab w:val="left" w:pos="4050"/>
              </w:tabs>
              <w:suppressAutoHyphens/>
              <w:autoSpaceDE w:val="0"/>
              <w:jc w:val="center"/>
              <w:rPr>
                <w:szCs w:val="28"/>
                <w:highlight w:val="yellow"/>
                <w:lang w:eastAsia="ar-SA"/>
              </w:rPr>
            </w:pPr>
            <w:r w:rsidRPr="00895AB4">
              <w:rPr>
                <w:szCs w:val="28"/>
                <w:lang w:eastAsia="ar-SA"/>
              </w:rPr>
              <w:t>19</w:t>
            </w:r>
          </w:p>
        </w:tc>
      </w:tr>
    </w:tbl>
    <w:p w:rsidR="008619BC" w:rsidRPr="00BC44F7" w:rsidRDefault="004C1BD7" w:rsidP="008619BC">
      <w:pPr>
        <w:pStyle w:val="ConsNormal"/>
        <w:widowControl/>
        <w:suppressAutoHyphens/>
        <w:spacing w:after="48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02F2">
        <w:rPr>
          <w:rFonts w:ascii="Times New Roman" w:hAnsi="Times New Roman" w:cs="Times New Roman"/>
          <w:sz w:val="28"/>
          <w:szCs w:val="28"/>
        </w:rPr>
        <w:t>. Гирсово</w:t>
      </w:r>
    </w:p>
    <w:p w:rsidR="006B59BD" w:rsidRDefault="006B59BD" w:rsidP="006B59BD">
      <w:pPr>
        <w:suppressAutoHyphens/>
        <w:contextualSpacing/>
        <w:jc w:val="center"/>
        <w:rPr>
          <w:b/>
          <w:szCs w:val="28"/>
        </w:rPr>
      </w:pPr>
      <w:bookmarkStart w:id="0" w:name="OLE_LINK47"/>
      <w:bookmarkStart w:id="1" w:name="OLE_LINK56"/>
      <w:bookmarkStart w:id="2" w:name="OLE_LINK57"/>
      <w:bookmarkStart w:id="3" w:name="OLE_LINK28"/>
      <w:bookmarkStart w:id="4" w:name="OLE_LINK29"/>
      <w:bookmarkStart w:id="5" w:name="OLE_LINK30"/>
      <w:r>
        <w:rPr>
          <w:b/>
          <w:szCs w:val="28"/>
        </w:rPr>
        <w:t xml:space="preserve">О внесении изменений в распоряжение администрации </w:t>
      </w:r>
    </w:p>
    <w:p w:rsidR="006B59BD" w:rsidRDefault="006B59BD" w:rsidP="006B59BD">
      <w:pPr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Гирсовского сельского поселения Юрьянского района Кировской области </w:t>
      </w:r>
    </w:p>
    <w:p w:rsidR="006B59BD" w:rsidRPr="005267AC" w:rsidRDefault="006B59BD" w:rsidP="006B59BD">
      <w:pPr>
        <w:suppressAutoHyphens/>
        <w:spacing w:after="480"/>
        <w:jc w:val="center"/>
        <w:rPr>
          <w:b/>
          <w:szCs w:val="28"/>
        </w:rPr>
      </w:pPr>
      <w:r w:rsidRPr="00A22EA2">
        <w:rPr>
          <w:b/>
          <w:szCs w:val="28"/>
        </w:rPr>
        <w:t xml:space="preserve">от </w:t>
      </w:r>
      <w:r w:rsidR="00A22EA2" w:rsidRPr="00A22EA2">
        <w:rPr>
          <w:b/>
          <w:szCs w:val="28"/>
        </w:rPr>
        <w:t>18.12.2024</w:t>
      </w:r>
      <w:r>
        <w:rPr>
          <w:b/>
          <w:szCs w:val="28"/>
        </w:rPr>
        <w:t xml:space="preserve"> №</w:t>
      </w:r>
      <w:r w:rsidR="00A22EA2">
        <w:rPr>
          <w:b/>
          <w:szCs w:val="28"/>
        </w:rPr>
        <w:t>59</w:t>
      </w:r>
      <w:r>
        <w:rPr>
          <w:b/>
          <w:szCs w:val="28"/>
        </w:rPr>
        <w:t xml:space="preserve"> «Об утверждении Порядка</w:t>
      </w:r>
      <w:r w:rsidRPr="005267AC">
        <w:rPr>
          <w:b/>
          <w:szCs w:val="28"/>
        </w:rPr>
        <w:t xml:space="preserve"> </w:t>
      </w:r>
      <w:bookmarkStart w:id="6" w:name="OLE_LINK5"/>
      <w:r w:rsidRPr="005267AC">
        <w:rPr>
          <w:b/>
          <w:szCs w:val="28"/>
        </w:rPr>
        <w:t>применения бюджетной классификации Российской Федерации в части, относящейся к бюджету</w:t>
      </w:r>
      <w:r>
        <w:rPr>
          <w:b/>
          <w:szCs w:val="28"/>
        </w:rPr>
        <w:t xml:space="preserve"> муниципального образования</w:t>
      </w:r>
      <w:r w:rsidRPr="005267AC">
        <w:rPr>
          <w:b/>
          <w:szCs w:val="28"/>
        </w:rPr>
        <w:t xml:space="preserve"> </w:t>
      </w:r>
      <w:r>
        <w:rPr>
          <w:b/>
          <w:szCs w:val="28"/>
        </w:rPr>
        <w:t>Гирсовского</w:t>
      </w:r>
      <w:r w:rsidRPr="005267AC">
        <w:rPr>
          <w:b/>
          <w:szCs w:val="28"/>
        </w:rPr>
        <w:t xml:space="preserve"> сельского поселения</w:t>
      </w:r>
      <w:bookmarkEnd w:id="0"/>
      <w:bookmarkEnd w:id="1"/>
      <w:bookmarkEnd w:id="2"/>
      <w:bookmarkEnd w:id="6"/>
      <w:r>
        <w:rPr>
          <w:b/>
          <w:szCs w:val="28"/>
        </w:rPr>
        <w:t>»</w:t>
      </w:r>
    </w:p>
    <w:bookmarkEnd w:id="3"/>
    <w:bookmarkEnd w:id="4"/>
    <w:bookmarkEnd w:id="5"/>
    <w:p w:rsidR="005267AC" w:rsidRPr="007D7782" w:rsidRDefault="004C1BD7" w:rsidP="00DA52C6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 w:rsidRPr="007D7782">
        <w:rPr>
          <w:b w:val="0"/>
          <w:sz w:val="28"/>
          <w:szCs w:val="28"/>
        </w:rPr>
        <w:t>В соответствии Бюджетным кодексом</w:t>
      </w:r>
      <w:r w:rsidR="005267AC" w:rsidRPr="007D7782">
        <w:rPr>
          <w:b w:val="0"/>
          <w:sz w:val="28"/>
          <w:szCs w:val="28"/>
        </w:rPr>
        <w:t xml:space="preserve"> Российской Федерации, в целях своевременного составления и организации исполнения бюджета</w:t>
      </w:r>
      <w:r w:rsidR="00741261" w:rsidRPr="007D7782">
        <w:rPr>
          <w:b w:val="0"/>
          <w:sz w:val="28"/>
          <w:szCs w:val="28"/>
        </w:rPr>
        <w:t xml:space="preserve"> муниципального образования</w:t>
      </w:r>
      <w:r w:rsidR="005267AC" w:rsidRPr="007D7782">
        <w:rPr>
          <w:b w:val="0"/>
          <w:sz w:val="28"/>
          <w:szCs w:val="28"/>
        </w:rPr>
        <w:t xml:space="preserve"> </w:t>
      </w:r>
      <w:bookmarkStart w:id="7" w:name="OLE_LINK1"/>
      <w:bookmarkStart w:id="8" w:name="OLE_LINK2"/>
      <w:bookmarkStart w:id="9" w:name="OLE_LINK3"/>
      <w:bookmarkStart w:id="10" w:name="OLE_LINK4"/>
      <w:r w:rsidR="002002F2" w:rsidRPr="007D7782">
        <w:rPr>
          <w:b w:val="0"/>
          <w:sz w:val="28"/>
          <w:szCs w:val="28"/>
        </w:rPr>
        <w:t>Гирсовского</w:t>
      </w:r>
      <w:r w:rsidR="005267AC" w:rsidRPr="007D7782">
        <w:rPr>
          <w:b w:val="0"/>
          <w:sz w:val="28"/>
          <w:szCs w:val="28"/>
        </w:rPr>
        <w:t xml:space="preserve"> </w:t>
      </w:r>
      <w:bookmarkEnd w:id="7"/>
      <w:bookmarkEnd w:id="8"/>
      <w:bookmarkEnd w:id="9"/>
      <w:bookmarkEnd w:id="10"/>
      <w:r w:rsidR="005267AC" w:rsidRPr="007D7782">
        <w:rPr>
          <w:b w:val="0"/>
          <w:sz w:val="28"/>
          <w:szCs w:val="28"/>
        </w:rPr>
        <w:t xml:space="preserve">сельского поселения, администрация </w:t>
      </w:r>
      <w:r w:rsidR="002002F2" w:rsidRPr="007D7782">
        <w:rPr>
          <w:b w:val="0"/>
          <w:sz w:val="28"/>
          <w:szCs w:val="28"/>
        </w:rPr>
        <w:t>Гирсовского</w:t>
      </w:r>
      <w:r w:rsidR="005267AC" w:rsidRPr="007D7782">
        <w:rPr>
          <w:b w:val="0"/>
          <w:sz w:val="28"/>
          <w:szCs w:val="28"/>
        </w:rPr>
        <w:t xml:space="preserve"> сельского поселения:</w:t>
      </w:r>
    </w:p>
    <w:p w:rsidR="00FA3DBF" w:rsidRPr="007D7782" w:rsidRDefault="003E5DE3" w:rsidP="00910280">
      <w:pPr>
        <w:ind w:firstLine="708"/>
        <w:contextualSpacing/>
        <w:jc w:val="both"/>
        <w:rPr>
          <w:szCs w:val="28"/>
        </w:rPr>
      </w:pPr>
      <w:r w:rsidRPr="007D7782">
        <w:rPr>
          <w:szCs w:val="28"/>
        </w:rPr>
        <w:t>1.</w:t>
      </w:r>
      <w:r w:rsidR="00FA3DBF" w:rsidRPr="007D7782">
        <w:rPr>
          <w:szCs w:val="28"/>
        </w:rPr>
        <w:t xml:space="preserve"> Пункт 2.2. раздела 2 порядка применения бюджетной классификации Российской Федерации в части, относящейся к бюджету Гирсовского сельского поселения, дополнить текстом следующего содержания:</w:t>
      </w:r>
    </w:p>
    <w:p w:rsidR="00DC38F3" w:rsidRPr="007D7782" w:rsidRDefault="00DC38F3" w:rsidP="00910280">
      <w:pPr>
        <w:ind w:firstLine="720"/>
        <w:contextualSpacing/>
        <w:jc w:val="center"/>
        <w:rPr>
          <w:szCs w:val="28"/>
        </w:rPr>
      </w:pPr>
    </w:p>
    <w:p w:rsidR="007F3227" w:rsidRDefault="007F3227" w:rsidP="00DA4E41">
      <w:pPr>
        <w:jc w:val="center"/>
        <w:rPr>
          <w:szCs w:val="28"/>
        </w:rPr>
      </w:pPr>
      <w:r>
        <w:rPr>
          <w:szCs w:val="28"/>
        </w:rPr>
        <w:t xml:space="preserve">05000 </w:t>
      </w:r>
      <w:r w:rsidRPr="007F3227">
        <w:rPr>
          <w:szCs w:val="28"/>
        </w:rPr>
        <w:t>Проведение выборов и референдумов</w:t>
      </w:r>
    </w:p>
    <w:p w:rsidR="007F3227" w:rsidRDefault="007F3227" w:rsidP="00DA4E41">
      <w:pPr>
        <w:jc w:val="center"/>
        <w:rPr>
          <w:szCs w:val="28"/>
        </w:rPr>
      </w:pPr>
    </w:p>
    <w:p w:rsidR="00DD456E" w:rsidRDefault="007F3227" w:rsidP="00DA4E41">
      <w:pPr>
        <w:jc w:val="center"/>
        <w:rPr>
          <w:szCs w:val="28"/>
          <w:shd w:val="clear" w:color="auto" w:fill="FFFFFF"/>
        </w:rPr>
      </w:pPr>
      <w:r w:rsidRPr="007F3227">
        <w:rPr>
          <w:szCs w:val="28"/>
        </w:rPr>
        <w:t>05020</w:t>
      </w:r>
      <w:r w:rsidR="00DD456E" w:rsidRPr="007D7782">
        <w:rPr>
          <w:szCs w:val="28"/>
        </w:rPr>
        <w:t xml:space="preserve"> </w:t>
      </w:r>
      <w:bookmarkStart w:id="11" w:name="OLE_LINK18"/>
      <w:bookmarkStart w:id="12" w:name="OLE_LINK19"/>
      <w:bookmarkStart w:id="13" w:name="OLE_LINK20"/>
      <w:r w:rsidRPr="007F3227">
        <w:rPr>
          <w:szCs w:val="28"/>
          <w:shd w:val="clear" w:color="auto" w:fill="FFFFFF"/>
        </w:rPr>
        <w:t>Выборы в представительные органы муниципального образования</w:t>
      </w:r>
    </w:p>
    <w:p w:rsidR="00DA4E41" w:rsidRPr="007D7782" w:rsidRDefault="00DA4E41" w:rsidP="00DA4E41">
      <w:pPr>
        <w:jc w:val="center"/>
      </w:pPr>
    </w:p>
    <w:p w:rsidR="00DD456E" w:rsidRDefault="00DD456E" w:rsidP="00DD456E">
      <w:pPr>
        <w:jc w:val="both"/>
      </w:pPr>
      <w:r w:rsidRPr="007D7782">
        <w:t xml:space="preserve">        </w:t>
      </w:r>
      <w:bookmarkEnd w:id="11"/>
      <w:bookmarkEnd w:id="12"/>
      <w:bookmarkEnd w:id="13"/>
      <w:r w:rsidRPr="007D7782">
        <w:tab/>
        <w:t xml:space="preserve">По данному коду направления расходов отражаются расходы бюджета сельского поселения </w:t>
      </w:r>
      <w:r w:rsidR="00DA4E41">
        <w:rPr>
          <w:szCs w:val="28"/>
          <w:shd w:val="clear" w:color="auto" w:fill="FFFFFF"/>
        </w:rPr>
        <w:t xml:space="preserve">на </w:t>
      </w:r>
      <w:r w:rsidR="007F3227">
        <w:rPr>
          <w:szCs w:val="28"/>
          <w:shd w:val="clear" w:color="auto" w:fill="FFFFFF"/>
        </w:rPr>
        <w:t>проведение довыборов в Думу Гирсовского сельского поселения</w:t>
      </w:r>
      <w:r w:rsidRPr="007D7782">
        <w:t>.</w:t>
      </w:r>
    </w:p>
    <w:p w:rsidR="007F3227" w:rsidRPr="007D7782" w:rsidRDefault="007F3227" w:rsidP="00DD456E">
      <w:pPr>
        <w:jc w:val="both"/>
      </w:pPr>
    </w:p>
    <w:p w:rsidR="00FA3DBF" w:rsidRDefault="00FA3DBF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 w:rsidRPr="007D7782">
        <w:rPr>
          <w:b w:val="0"/>
          <w:sz w:val="28"/>
          <w:szCs w:val="28"/>
        </w:rPr>
        <w:t xml:space="preserve">2. </w:t>
      </w:r>
      <w:bookmarkStart w:id="14" w:name="OLE_LINK62"/>
      <w:bookmarkStart w:id="15" w:name="OLE_LINK63"/>
      <w:r w:rsidRPr="007D7782">
        <w:rPr>
          <w:b w:val="0"/>
          <w:sz w:val="28"/>
          <w:szCs w:val="28"/>
        </w:rPr>
        <w:t xml:space="preserve">Приложение 2 к порядку применения бюджетной классификации Российской Федерации в части, относящейся к бюджету </w:t>
      </w:r>
      <w:r w:rsidR="004C1BD7" w:rsidRPr="007D7782">
        <w:rPr>
          <w:b w:val="0"/>
          <w:sz w:val="28"/>
          <w:szCs w:val="28"/>
        </w:rPr>
        <w:t xml:space="preserve">Гирсовского </w:t>
      </w:r>
      <w:r w:rsidRPr="007D7782">
        <w:rPr>
          <w:b w:val="0"/>
          <w:sz w:val="28"/>
          <w:szCs w:val="28"/>
        </w:rPr>
        <w:t>сельского поселения изложить в новой редакции. Прилагается.</w:t>
      </w:r>
    </w:p>
    <w:p w:rsidR="00643E3D" w:rsidRPr="007D7782" w:rsidRDefault="00643E3D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7D7782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3</w:t>
      </w:r>
      <w:r w:rsidRPr="007D7782">
        <w:rPr>
          <w:b w:val="0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Гирсовского сельского поселения изложить в новой редакции. Прилагается.</w:t>
      </w:r>
    </w:p>
    <w:p w:rsidR="00FA3DBF" w:rsidRPr="005267AC" w:rsidRDefault="00643E3D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bookmarkStart w:id="16" w:name="OLE_LINK37"/>
      <w:bookmarkStart w:id="17" w:name="OLE_LINK38"/>
      <w:bookmarkStart w:id="18" w:name="OLE_LINK39"/>
      <w:bookmarkEnd w:id="14"/>
      <w:bookmarkEnd w:id="15"/>
      <w:r>
        <w:rPr>
          <w:b w:val="0"/>
          <w:sz w:val="28"/>
          <w:szCs w:val="28"/>
        </w:rPr>
        <w:t>4</w:t>
      </w:r>
      <w:r w:rsidR="00FA3DBF" w:rsidRPr="007D7782">
        <w:rPr>
          <w:b w:val="0"/>
          <w:sz w:val="28"/>
          <w:szCs w:val="28"/>
        </w:rPr>
        <w:t>. Настоящее распоряжение вступает в силу с момента подписания</w:t>
      </w:r>
      <w:r w:rsidR="00FA3DBF" w:rsidRPr="005267AC">
        <w:rPr>
          <w:b w:val="0"/>
          <w:sz w:val="28"/>
          <w:szCs w:val="28"/>
        </w:rPr>
        <w:t>.</w:t>
      </w:r>
    </w:p>
    <w:p w:rsidR="00FA3DBF" w:rsidRPr="005267AC" w:rsidRDefault="00643E3D" w:rsidP="00910280">
      <w:pPr>
        <w:pStyle w:val="a7"/>
        <w:suppressAutoHyphens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FA3DBF" w:rsidRPr="005267AC">
        <w:rPr>
          <w:b w:val="0"/>
          <w:sz w:val="28"/>
          <w:szCs w:val="28"/>
        </w:rPr>
        <w:t xml:space="preserve">. </w:t>
      </w:r>
      <w:proofErr w:type="gramStart"/>
      <w:r w:rsidR="00FA3DBF" w:rsidRPr="005267AC">
        <w:rPr>
          <w:b w:val="0"/>
          <w:sz w:val="28"/>
          <w:szCs w:val="28"/>
        </w:rPr>
        <w:t>Контроль за</w:t>
      </w:r>
      <w:proofErr w:type="gramEnd"/>
      <w:r w:rsidR="00FA3DBF" w:rsidRPr="005267AC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="00FA3DBF">
        <w:rPr>
          <w:b w:val="0"/>
          <w:sz w:val="28"/>
          <w:szCs w:val="28"/>
        </w:rPr>
        <w:t>бухгалтера-финансиста.</w:t>
      </w:r>
    </w:p>
    <w:bookmarkEnd w:id="16"/>
    <w:bookmarkEnd w:id="17"/>
    <w:bookmarkEnd w:id="18"/>
    <w:p w:rsidR="00150848" w:rsidRDefault="00150848" w:rsidP="00910280">
      <w:pPr>
        <w:contextualSpacing/>
        <w:rPr>
          <w:b/>
          <w:szCs w:val="28"/>
        </w:rPr>
      </w:pPr>
    </w:p>
    <w:p w:rsidR="00933F4F" w:rsidRDefault="00933F4F" w:rsidP="00910280">
      <w:pPr>
        <w:contextualSpacing/>
        <w:rPr>
          <w:b/>
          <w:szCs w:val="28"/>
        </w:rPr>
      </w:pPr>
    </w:p>
    <w:p w:rsidR="00B21436" w:rsidRDefault="00643E3D" w:rsidP="00B21436">
      <w:pPr>
        <w:spacing w:line="312" w:lineRule="auto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B21436" w:rsidRPr="00DD33AC">
        <w:rPr>
          <w:szCs w:val="28"/>
        </w:rPr>
        <w:t xml:space="preserve"> Гирсовского сельского поселения</w:t>
      </w:r>
    </w:p>
    <w:p w:rsidR="00B21436" w:rsidRDefault="00B21436" w:rsidP="00B21436">
      <w:pPr>
        <w:spacing w:line="312" w:lineRule="auto"/>
        <w:contextualSpacing/>
        <w:jc w:val="both"/>
        <w:rPr>
          <w:szCs w:val="28"/>
        </w:rPr>
      </w:pPr>
      <w:r>
        <w:rPr>
          <w:szCs w:val="28"/>
        </w:rPr>
        <w:t>Юрьянского района Кировской области</w:t>
      </w:r>
      <w:r>
        <w:rPr>
          <w:szCs w:val="28"/>
        </w:rPr>
        <w:tab/>
      </w:r>
      <w:r w:rsidRPr="00DD33AC">
        <w:rPr>
          <w:szCs w:val="28"/>
        </w:rPr>
        <w:tab/>
      </w:r>
      <w:r w:rsidRPr="00DD33AC">
        <w:rPr>
          <w:szCs w:val="28"/>
        </w:rPr>
        <w:tab/>
      </w:r>
      <w:r>
        <w:rPr>
          <w:szCs w:val="28"/>
        </w:rPr>
        <w:t>Р.В. Урванцев</w:t>
      </w:r>
    </w:p>
    <w:p w:rsidR="00FA3DBF" w:rsidRPr="00794315" w:rsidRDefault="00FA3DBF" w:rsidP="00910280">
      <w:pPr>
        <w:spacing w:line="360" w:lineRule="auto"/>
        <w:ind w:left="5387"/>
        <w:contextualSpacing/>
        <w:rPr>
          <w:b/>
          <w:bCs/>
          <w:color w:val="000000"/>
          <w:szCs w:val="28"/>
        </w:rPr>
      </w:pPr>
      <w:r w:rsidRPr="00794315">
        <w:rPr>
          <w:b/>
          <w:bCs/>
          <w:color w:val="000000"/>
          <w:szCs w:val="28"/>
        </w:rPr>
        <w:t xml:space="preserve"> </w:t>
      </w:r>
    </w:p>
    <w:p w:rsidR="00FA3DBF" w:rsidRDefault="00440EA7" w:rsidP="00FA3DBF">
      <w:pPr>
        <w:ind w:firstLine="720"/>
        <w:jc w:val="right"/>
        <w:rPr>
          <w:bCs/>
          <w:sz w:val="24"/>
        </w:rPr>
      </w:pPr>
      <w:r>
        <w:rPr>
          <w:b/>
          <w:bCs/>
        </w:rPr>
        <w:br w:type="page"/>
      </w:r>
      <w:bookmarkStart w:id="19" w:name="OLE_LINK61"/>
      <w:bookmarkStart w:id="20" w:name="OLE_LINK44"/>
      <w:bookmarkStart w:id="21" w:name="OLE_LINK45"/>
      <w:bookmarkStart w:id="22" w:name="OLE_LINK46"/>
      <w:bookmarkStart w:id="23" w:name="OLE_LINK32"/>
      <w:bookmarkStart w:id="24" w:name="OLE_LINK33"/>
      <w:bookmarkStart w:id="25" w:name="OLE_LINK52"/>
      <w:bookmarkStart w:id="26" w:name="OLE_LINK53"/>
      <w:bookmarkStart w:id="27" w:name="OLE_LINK54"/>
      <w:r w:rsidR="00FA3DBF" w:rsidRPr="00744734">
        <w:rPr>
          <w:bCs/>
          <w:sz w:val="24"/>
        </w:rPr>
        <w:lastRenderedPageBreak/>
        <w:t xml:space="preserve">Приложение </w:t>
      </w:r>
    </w:p>
    <w:p w:rsidR="00FA3DBF" w:rsidRDefault="00FA3DBF" w:rsidP="00FA3DBF">
      <w:pPr>
        <w:ind w:left="5670"/>
        <w:jc w:val="right"/>
        <w:rPr>
          <w:bCs/>
          <w:sz w:val="24"/>
        </w:rPr>
      </w:pPr>
      <w:r>
        <w:rPr>
          <w:bCs/>
          <w:sz w:val="24"/>
        </w:rPr>
        <w:t>к распоряжению администрации</w:t>
      </w:r>
    </w:p>
    <w:p w:rsidR="00FA3DBF" w:rsidRDefault="00FA3DBF" w:rsidP="00FA3DBF">
      <w:pPr>
        <w:ind w:left="5670"/>
        <w:jc w:val="right"/>
        <w:rPr>
          <w:bCs/>
          <w:sz w:val="24"/>
        </w:rPr>
      </w:pPr>
      <w:r>
        <w:rPr>
          <w:bCs/>
          <w:sz w:val="24"/>
        </w:rPr>
        <w:t>Гирсовского сельского поселения</w:t>
      </w:r>
    </w:p>
    <w:p w:rsidR="00FA3DBF" w:rsidRPr="00744734" w:rsidRDefault="00FA3DBF" w:rsidP="00FA3DBF">
      <w:pPr>
        <w:ind w:left="5670"/>
        <w:jc w:val="right"/>
        <w:rPr>
          <w:bCs/>
          <w:sz w:val="24"/>
        </w:rPr>
      </w:pPr>
      <w:bookmarkStart w:id="28" w:name="OLE_LINK12"/>
      <w:bookmarkStart w:id="29" w:name="OLE_LINK13"/>
      <w:bookmarkStart w:id="30" w:name="OLE_LINK14"/>
      <w:r w:rsidRPr="00895AB4">
        <w:rPr>
          <w:bCs/>
          <w:sz w:val="24"/>
        </w:rPr>
        <w:t xml:space="preserve">от </w:t>
      </w:r>
      <w:r w:rsidR="00643E3D" w:rsidRPr="00895AB4">
        <w:rPr>
          <w:bCs/>
          <w:sz w:val="24"/>
        </w:rPr>
        <w:t>1</w:t>
      </w:r>
      <w:r w:rsidR="00895AB4" w:rsidRPr="00895AB4">
        <w:rPr>
          <w:bCs/>
          <w:sz w:val="24"/>
        </w:rPr>
        <w:t>3</w:t>
      </w:r>
      <w:r w:rsidR="00643E3D" w:rsidRPr="00895AB4">
        <w:rPr>
          <w:bCs/>
          <w:sz w:val="24"/>
        </w:rPr>
        <w:t>.02.2025</w:t>
      </w:r>
      <w:r w:rsidRPr="00895AB4">
        <w:rPr>
          <w:bCs/>
          <w:sz w:val="24"/>
        </w:rPr>
        <w:t xml:space="preserve"> №</w:t>
      </w:r>
      <w:r w:rsidR="00895AB4" w:rsidRPr="00895AB4">
        <w:rPr>
          <w:bCs/>
          <w:sz w:val="24"/>
        </w:rPr>
        <w:t>19</w:t>
      </w:r>
    </w:p>
    <w:bookmarkEnd w:id="28"/>
    <w:bookmarkEnd w:id="29"/>
    <w:bookmarkEnd w:id="30"/>
    <w:p w:rsidR="00FA3DBF" w:rsidRDefault="00FA3DBF" w:rsidP="006E7851">
      <w:pPr>
        <w:ind w:firstLine="720"/>
        <w:jc w:val="right"/>
        <w:rPr>
          <w:bCs/>
          <w:sz w:val="24"/>
          <w:szCs w:val="24"/>
        </w:rPr>
      </w:pPr>
    </w:p>
    <w:bookmarkEnd w:id="19"/>
    <w:bookmarkEnd w:id="20"/>
    <w:bookmarkEnd w:id="21"/>
    <w:bookmarkEnd w:id="22"/>
    <w:bookmarkEnd w:id="23"/>
    <w:bookmarkEnd w:id="24"/>
    <w:p w:rsidR="006E7851" w:rsidRPr="00390FC0" w:rsidRDefault="006E7851" w:rsidP="006E7851">
      <w:pPr>
        <w:ind w:left="5387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>Приложение №2</w:t>
      </w:r>
    </w:p>
    <w:p w:rsidR="006E7851" w:rsidRPr="00390FC0" w:rsidRDefault="006E7851" w:rsidP="006E7851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>к Порядку применения бюджетной классификации</w:t>
      </w:r>
    </w:p>
    <w:p w:rsidR="006E7851" w:rsidRPr="00390FC0" w:rsidRDefault="006E7851" w:rsidP="006E7851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 xml:space="preserve"> Российской Федерации в части, относящейся </w:t>
      </w:r>
    </w:p>
    <w:p w:rsidR="006E7851" w:rsidRPr="00390FC0" w:rsidRDefault="006E7851" w:rsidP="006E7851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 xml:space="preserve">к бюджету </w:t>
      </w:r>
      <w:bookmarkStart w:id="31" w:name="OLE_LINK42"/>
      <w:bookmarkStart w:id="32" w:name="OLE_LINK43"/>
      <w:r w:rsidRPr="00390FC0">
        <w:rPr>
          <w:bCs/>
          <w:sz w:val="24"/>
          <w:szCs w:val="24"/>
        </w:rPr>
        <w:t>Гирсовского сельского поселения</w:t>
      </w:r>
      <w:bookmarkEnd w:id="31"/>
      <w:bookmarkEnd w:id="32"/>
    </w:p>
    <w:bookmarkEnd w:id="25"/>
    <w:bookmarkEnd w:id="26"/>
    <w:bookmarkEnd w:id="27"/>
    <w:p w:rsidR="006E7851" w:rsidRPr="00390FC0" w:rsidRDefault="006E7851" w:rsidP="006E7851">
      <w:pPr>
        <w:ind w:firstLine="720"/>
        <w:jc w:val="right"/>
        <w:rPr>
          <w:bCs/>
          <w:sz w:val="24"/>
          <w:szCs w:val="24"/>
        </w:rPr>
      </w:pPr>
    </w:p>
    <w:p w:rsidR="006E7851" w:rsidRPr="00390FC0" w:rsidRDefault="006E7851" w:rsidP="00CD4108">
      <w:pPr>
        <w:jc w:val="center"/>
        <w:rPr>
          <w:b/>
          <w:bCs/>
          <w:szCs w:val="28"/>
        </w:rPr>
      </w:pPr>
      <w:r w:rsidRPr="00390FC0">
        <w:rPr>
          <w:b/>
          <w:bCs/>
          <w:szCs w:val="28"/>
        </w:rPr>
        <w:t xml:space="preserve">Перечень и коды направлений расходов бюджета </w:t>
      </w:r>
    </w:p>
    <w:p w:rsidR="006E7851" w:rsidRDefault="006E7851" w:rsidP="00CD4108">
      <w:pPr>
        <w:jc w:val="center"/>
        <w:rPr>
          <w:b/>
          <w:bCs/>
          <w:szCs w:val="28"/>
        </w:rPr>
      </w:pPr>
      <w:r w:rsidRPr="00390FC0">
        <w:rPr>
          <w:b/>
          <w:bCs/>
          <w:szCs w:val="28"/>
        </w:rPr>
        <w:t>Гирсовского сельского поселения</w:t>
      </w:r>
    </w:p>
    <w:p w:rsidR="00422DD5" w:rsidRDefault="00422DD5" w:rsidP="00CD4108">
      <w:pPr>
        <w:jc w:val="center"/>
        <w:rPr>
          <w:b/>
          <w:bCs/>
          <w:szCs w:val="28"/>
        </w:rPr>
      </w:pPr>
    </w:p>
    <w:tbl>
      <w:tblPr>
        <w:tblW w:w="9786" w:type="dxa"/>
        <w:tblInd w:w="103" w:type="dxa"/>
        <w:tblLayout w:type="fixed"/>
        <w:tblLook w:val="04A0"/>
      </w:tblPr>
      <w:tblGrid>
        <w:gridCol w:w="714"/>
        <w:gridCol w:w="709"/>
        <w:gridCol w:w="709"/>
        <w:gridCol w:w="7654"/>
      </w:tblGrid>
      <w:tr w:rsidR="00422DD5" w:rsidRPr="00390FC0" w:rsidTr="007D7782">
        <w:trPr>
          <w:trHeight w:val="423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Код направления расходов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Наименование направления расходов бюджета</w:t>
            </w:r>
          </w:p>
        </w:tc>
      </w:tr>
      <w:tr w:rsidR="00422DD5" w:rsidRPr="00390FC0" w:rsidTr="007D7782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90FC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b/>
                <w:sz w:val="24"/>
                <w:szCs w:val="24"/>
              </w:rPr>
            </w:pPr>
            <w:r w:rsidRPr="00FF0CBD">
              <w:rPr>
                <w:b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Гирсовского сельского поселения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390F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sz w:val="24"/>
                <w:szCs w:val="24"/>
              </w:rPr>
            </w:pPr>
            <w:r w:rsidRPr="00FF0CBD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390F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sz w:val="24"/>
                <w:szCs w:val="24"/>
              </w:rPr>
            </w:pPr>
            <w:r w:rsidRPr="00FF0CBD">
              <w:rPr>
                <w:sz w:val="24"/>
                <w:szCs w:val="24"/>
              </w:rPr>
              <w:t>Органы местного самоуправления администрации Гирсовского сельского поселения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0FC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b/>
                <w:sz w:val="24"/>
                <w:szCs w:val="24"/>
              </w:rPr>
            </w:pPr>
            <w:r w:rsidRPr="00FF0CBD">
              <w:rPr>
                <w:b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</w:tr>
      <w:tr w:rsidR="00422DD5" w:rsidRPr="00390FC0" w:rsidTr="007D7782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390F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sz w:val="24"/>
                <w:szCs w:val="24"/>
              </w:rPr>
            </w:pPr>
            <w:r w:rsidRPr="00FF0CBD">
              <w:rPr>
                <w:sz w:val="24"/>
                <w:szCs w:val="24"/>
              </w:rPr>
              <w:t>Учреждения, осуществляющие обеспечение исполнения функций администрации Гирсовского сельского поселения</w:t>
            </w:r>
          </w:p>
        </w:tc>
      </w:tr>
      <w:tr w:rsidR="00422DD5" w:rsidRPr="00390FC0" w:rsidTr="007D7782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390F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Дома культуры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0FC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b/>
                <w:sz w:val="24"/>
                <w:szCs w:val="24"/>
              </w:rPr>
            </w:pPr>
            <w:r w:rsidRPr="00FF0CBD">
              <w:rPr>
                <w:b/>
                <w:sz w:val="24"/>
                <w:szCs w:val="24"/>
              </w:rPr>
              <w:t>Мероприятия в установленной сфере деятельности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C33EBF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C33EB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C33EBF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C33EB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C33EBF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C33EB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C33EBF" w:rsidRDefault="00422DD5" w:rsidP="007D7782">
            <w:pPr>
              <w:rPr>
                <w:sz w:val="24"/>
                <w:szCs w:val="24"/>
              </w:rPr>
            </w:pPr>
            <w:r w:rsidRPr="00C33EBF">
              <w:rPr>
                <w:sz w:val="24"/>
                <w:szCs w:val="24"/>
              </w:rPr>
              <w:t>Общегосударственные мероприятия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390F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sz w:val="24"/>
                <w:szCs w:val="24"/>
              </w:rPr>
            </w:pPr>
            <w:r w:rsidRPr="00FF0CBD">
              <w:rPr>
                <w:sz w:val="24"/>
                <w:szCs w:val="24"/>
              </w:rPr>
              <w:t>Мероприятия в сфере дорожного хозяйства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390F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sz w:val="24"/>
                <w:szCs w:val="24"/>
              </w:rPr>
            </w:pPr>
            <w:r w:rsidRPr="00FF0CBD">
              <w:rPr>
                <w:sz w:val="24"/>
                <w:szCs w:val="24"/>
              </w:rPr>
              <w:t>Мероприятия в сфере благоустройства территории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 w:rsidRPr="00390FC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sz w:val="24"/>
                <w:szCs w:val="24"/>
                <w:lang w:val="en-US"/>
              </w:rPr>
            </w:pPr>
            <w:r w:rsidRPr="00390FC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rPr>
                <w:sz w:val="24"/>
                <w:szCs w:val="24"/>
              </w:rPr>
            </w:pPr>
            <w:r w:rsidRPr="00FF0CBD">
              <w:rPr>
                <w:sz w:val="24"/>
                <w:szCs w:val="24"/>
              </w:rPr>
              <w:t>Мероприятия в сфере жилищно-коммунального хозяйства</w:t>
            </w:r>
          </w:p>
        </w:tc>
      </w:tr>
      <w:tr w:rsidR="006B1B3C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3C" w:rsidRPr="00390FC0" w:rsidRDefault="006B1B3C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B3C" w:rsidRPr="00390FC0" w:rsidRDefault="006B1B3C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B3C" w:rsidRPr="006B1B3C" w:rsidRDefault="006B1B3C" w:rsidP="007D7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B3C" w:rsidRPr="00FF0CBD" w:rsidRDefault="006B1B3C" w:rsidP="007D7782">
            <w:pPr>
              <w:rPr>
                <w:sz w:val="24"/>
                <w:szCs w:val="24"/>
              </w:rPr>
            </w:pPr>
            <w:r w:rsidRPr="006B1B3C">
              <w:rPr>
                <w:sz w:val="24"/>
                <w:szCs w:val="28"/>
                <w:shd w:val="clear" w:color="auto" w:fill="FFFFFF"/>
              </w:rPr>
              <w:t>Мероприятия по оборудованию (дооборудованию) пляжей (мест массового отдыха людей у воды)</w:t>
            </w:r>
          </w:p>
        </w:tc>
      </w:tr>
      <w:tr w:rsidR="00117D48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8" w:rsidRDefault="00117D48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D48" w:rsidRDefault="00117D48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D48" w:rsidRDefault="00117D48" w:rsidP="007D7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8" w:rsidRPr="006B1B3C" w:rsidRDefault="001E6713" w:rsidP="007D7782">
            <w:pPr>
              <w:rPr>
                <w:sz w:val="24"/>
                <w:szCs w:val="28"/>
                <w:shd w:val="clear" w:color="auto" w:fill="FFFFFF"/>
              </w:rPr>
            </w:pPr>
            <w:r w:rsidRPr="001E6713">
              <w:rPr>
                <w:sz w:val="24"/>
                <w:szCs w:val="28"/>
                <w:shd w:val="clear" w:color="auto" w:fill="FFFFFF"/>
              </w:rPr>
              <w:t>Мероприятия по содержанию муниципальных пляжей (мест массового отдыха людей у воды)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Default="00422DD5" w:rsidP="007D7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7D7782" w:rsidRDefault="00422DD5" w:rsidP="007D7782">
            <w:pPr>
              <w:rPr>
                <w:sz w:val="24"/>
                <w:szCs w:val="24"/>
                <w:shd w:val="clear" w:color="auto" w:fill="FFFFFF"/>
              </w:rPr>
            </w:pPr>
            <w:r w:rsidRPr="007D7782">
              <w:rPr>
                <w:sz w:val="24"/>
                <w:szCs w:val="24"/>
                <w:shd w:val="clear" w:color="auto" w:fill="FFFFFF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B17541" w:rsidRDefault="00422DD5" w:rsidP="007D7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7D7782" w:rsidRDefault="00422DD5" w:rsidP="007D7782">
            <w:pPr>
              <w:rPr>
                <w:sz w:val="24"/>
                <w:szCs w:val="24"/>
              </w:rPr>
            </w:pPr>
            <w:r w:rsidRPr="007D7782">
              <w:rPr>
                <w:sz w:val="24"/>
                <w:szCs w:val="24"/>
                <w:shd w:val="clear" w:color="auto" w:fill="FFFFFF"/>
              </w:rPr>
              <w:t>Иные межбюджетные трансферты на осуществление части переданных полномочий в области градостроительной деятельности и жилищно-коммунального хозяйства</w:t>
            </w:r>
          </w:p>
        </w:tc>
      </w:tr>
      <w:tr w:rsidR="007F3227" w:rsidRPr="00390FC0" w:rsidTr="007D7782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27" w:rsidRPr="00390FC0" w:rsidRDefault="007F3227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227" w:rsidRPr="00390FC0" w:rsidRDefault="007F3227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227" w:rsidRPr="007F3227" w:rsidRDefault="007F3227" w:rsidP="007D77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227" w:rsidRPr="007F3227" w:rsidRDefault="007F3227" w:rsidP="007D7782">
            <w:pPr>
              <w:rPr>
                <w:b/>
                <w:bCs/>
                <w:sz w:val="24"/>
                <w:szCs w:val="24"/>
              </w:rPr>
            </w:pPr>
            <w:r w:rsidRPr="007F3227">
              <w:rPr>
                <w:b/>
                <w:sz w:val="24"/>
                <w:szCs w:val="24"/>
              </w:rPr>
              <w:t>Проведение выборов и референдумов</w:t>
            </w:r>
          </w:p>
        </w:tc>
      </w:tr>
      <w:tr w:rsidR="007F3227" w:rsidRPr="00390FC0" w:rsidTr="007D7782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27" w:rsidRPr="00643E3D" w:rsidRDefault="007F3227" w:rsidP="00643E3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F3227">
              <w:rPr>
                <w:bCs/>
                <w:sz w:val="24"/>
                <w:szCs w:val="24"/>
              </w:rPr>
              <w:t>0</w:t>
            </w:r>
            <w:r w:rsidR="00643E3D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227" w:rsidRPr="007F3227" w:rsidRDefault="007F3227" w:rsidP="007D7782">
            <w:pPr>
              <w:jc w:val="center"/>
              <w:rPr>
                <w:bCs/>
                <w:sz w:val="24"/>
                <w:szCs w:val="24"/>
              </w:rPr>
            </w:pPr>
            <w:r w:rsidRPr="007F322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227" w:rsidRPr="007F3227" w:rsidRDefault="007F3227" w:rsidP="007D7782">
            <w:pPr>
              <w:jc w:val="center"/>
              <w:rPr>
                <w:sz w:val="24"/>
                <w:szCs w:val="24"/>
              </w:rPr>
            </w:pPr>
            <w:r w:rsidRPr="007F3227"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227" w:rsidRPr="007F3227" w:rsidRDefault="007F3227" w:rsidP="007D7782">
            <w:pPr>
              <w:rPr>
                <w:sz w:val="24"/>
                <w:szCs w:val="24"/>
              </w:rPr>
            </w:pPr>
            <w:r w:rsidRPr="007F3227">
              <w:rPr>
                <w:sz w:val="24"/>
                <w:szCs w:val="24"/>
                <w:shd w:val="clear" w:color="auto" w:fill="FFFFFF"/>
              </w:rPr>
              <w:t>Выборы в представительные органы муниципального образования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2DD5" w:rsidRPr="00390FC0" w:rsidRDefault="00422DD5" w:rsidP="007D77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0FC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D5" w:rsidRPr="00390FC0" w:rsidRDefault="00422DD5" w:rsidP="007D7782">
            <w:pPr>
              <w:rPr>
                <w:b/>
                <w:bCs/>
                <w:sz w:val="24"/>
                <w:szCs w:val="24"/>
              </w:rPr>
            </w:pPr>
            <w:r w:rsidRPr="00FF0CBD">
              <w:rPr>
                <w:b/>
                <w:bCs/>
                <w:sz w:val="24"/>
                <w:szCs w:val="24"/>
              </w:rPr>
              <w:t>Резервный фонд администрации Гирсовского сельского поселения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90FC0">
              <w:rPr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90FC0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D5" w:rsidRPr="00390FC0" w:rsidRDefault="00422DD5" w:rsidP="007D77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0FC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5" w:rsidRPr="00390FC0" w:rsidRDefault="00422DD5" w:rsidP="007D7782">
            <w:pPr>
              <w:rPr>
                <w:b/>
                <w:sz w:val="24"/>
                <w:szCs w:val="24"/>
              </w:rPr>
            </w:pPr>
            <w:r w:rsidRPr="00FF0CBD">
              <w:rPr>
                <w:b/>
                <w:sz w:val="24"/>
                <w:szCs w:val="24"/>
              </w:rPr>
              <w:t>Ежемесячные доплаты к пенсии лиц, замещавших муниципальные должности и должности муниципальной службы</w:t>
            </w:r>
          </w:p>
        </w:tc>
      </w:tr>
      <w:tr w:rsidR="00422DD5" w:rsidRPr="00390FC0" w:rsidTr="007D7782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D5" w:rsidRPr="00390FC0" w:rsidRDefault="00422DD5" w:rsidP="007D7782">
            <w:pPr>
              <w:jc w:val="center"/>
              <w:rPr>
                <w:b/>
                <w:bCs/>
                <w:sz w:val="24"/>
                <w:szCs w:val="24"/>
              </w:rPr>
            </w:pPr>
            <w:r w:rsidRPr="00390FC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D5" w:rsidRPr="00390FC0" w:rsidRDefault="00422DD5" w:rsidP="007D7782">
            <w:pPr>
              <w:jc w:val="center"/>
              <w:rPr>
                <w:b/>
                <w:sz w:val="24"/>
                <w:szCs w:val="24"/>
              </w:rPr>
            </w:pPr>
            <w:r w:rsidRPr="00390F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D5" w:rsidRPr="00390FC0" w:rsidRDefault="00422DD5" w:rsidP="007D7782">
            <w:pPr>
              <w:rPr>
                <w:b/>
                <w:sz w:val="24"/>
                <w:szCs w:val="24"/>
              </w:rPr>
            </w:pPr>
            <w:r w:rsidRPr="00FF0CBD">
              <w:rPr>
                <w:b/>
                <w:sz w:val="24"/>
                <w:szCs w:val="24"/>
              </w:rPr>
              <w:t>Условно утверждаемые расходы</w:t>
            </w:r>
          </w:p>
        </w:tc>
      </w:tr>
    </w:tbl>
    <w:p w:rsidR="00422DD5" w:rsidRDefault="00422DD5" w:rsidP="00CD4108">
      <w:pPr>
        <w:jc w:val="center"/>
        <w:rPr>
          <w:b/>
          <w:bCs/>
          <w:szCs w:val="28"/>
        </w:rPr>
      </w:pPr>
    </w:p>
    <w:p w:rsidR="006E7851" w:rsidRPr="00390FC0" w:rsidRDefault="006E7851" w:rsidP="006E7851">
      <w:pPr>
        <w:ind w:firstLine="720"/>
        <w:jc w:val="center"/>
        <w:rPr>
          <w:b/>
          <w:bCs/>
          <w:szCs w:val="28"/>
        </w:rPr>
      </w:pPr>
    </w:p>
    <w:p w:rsidR="006E7851" w:rsidRPr="00390FC0" w:rsidRDefault="006E7851" w:rsidP="006E7851">
      <w:pPr>
        <w:ind w:firstLine="720"/>
        <w:jc w:val="center"/>
        <w:rPr>
          <w:b/>
          <w:bCs/>
          <w:sz w:val="24"/>
          <w:szCs w:val="24"/>
        </w:rPr>
      </w:pPr>
    </w:p>
    <w:p w:rsidR="006E7851" w:rsidRPr="00390FC0" w:rsidRDefault="006E7851" w:rsidP="006E7851">
      <w:pPr>
        <w:ind w:firstLine="720"/>
        <w:jc w:val="center"/>
        <w:rPr>
          <w:b/>
          <w:bCs/>
          <w:sz w:val="24"/>
          <w:szCs w:val="24"/>
        </w:rPr>
      </w:pPr>
    </w:p>
    <w:p w:rsidR="006E7851" w:rsidRPr="00390FC0" w:rsidRDefault="006E7851" w:rsidP="006E7851">
      <w:pPr>
        <w:ind w:firstLine="720"/>
        <w:jc w:val="center"/>
        <w:rPr>
          <w:b/>
          <w:bCs/>
          <w:sz w:val="24"/>
          <w:szCs w:val="24"/>
        </w:rPr>
      </w:pPr>
    </w:p>
    <w:p w:rsidR="006E7851" w:rsidRPr="00390FC0" w:rsidRDefault="006E7851" w:rsidP="006E7851">
      <w:pPr>
        <w:ind w:firstLine="720"/>
        <w:jc w:val="center"/>
        <w:rPr>
          <w:b/>
          <w:bCs/>
          <w:sz w:val="24"/>
          <w:szCs w:val="24"/>
        </w:rPr>
      </w:pP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lastRenderedPageBreak/>
        <w:t>Приложение №3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>к Порядку применения бюджетной классификации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 xml:space="preserve"> Российской Федерации в части, относящейся 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  <w:r w:rsidRPr="00390FC0">
        <w:rPr>
          <w:bCs/>
          <w:sz w:val="24"/>
          <w:szCs w:val="24"/>
        </w:rPr>
        <w:t>к бюджету Гирсовского сельского поселения</w:t>
      </w:r>
    </w:p>
    <w:p w:rsidR="00643E3D" w:rsidRPr="00390FC0" w:rsidRDefault="00643E3D" w:rsidP="00643E3D">
      <w:pPr>
        <w:ind w:firstLine="720"/>
        <w:jc w:val="right"/>
        <w:rPr>
          <w:bCs/>
          <w:sz w:val="24"/>
          <w:szCs w:val="24"/>
        </w:rPr>
      </w:pPr>
    </w:p>
    <w:p w:rsidR="00643E3D" w:rsidRPr="00390FC0" w:rsidRDefault="00643E3D" w:rsidP="00643E3D">
      <w:pPr>
        <w:shd w:val="clear" w:color="auto" w:fill="FFFFFF"/>
        <w:spacing w:line="360" w:lineRule="exact"/>
        <w:jc w:val="center"/>
        <w:rPr>
          <w:b/>
          <w:szCs w:val="28"/>
        </w:rPr>
      </w:pPr>
      <w:r w:rsidRPr="00390FC0">
        <w:rPr>
          <w:b/>
          <w:color w:val="000000"/>
          <w:spacing w:val="-1"/>
          <w:szCs w:val="28"/>
        </w:rPr>
        <w:t xml:space="preserve">Перечень и коды направлений расходов бюджета Гирсовского сельского поселения, источником финансового обеспечения которых являются </w:t>
      </w:r>
      <w:r w:rsidRPr="00390FC0">
        <w:rPr>
          <w:b/>
          <w:color w:val="000000"/>
          <w:spacing w:val="-2"/>
          <w:szCs w:val="28"/>
        </w:rPr>
        <w:t xml:space="preserve">субсидии, субвенции и иные межбюджетные трансферты, </w:t>
      </w:r>
      <w:r w:rsidRPr="00390FC0">
        <w:rPr>
          <w:b/>
          <w:color w:val="000000"/>
          <w:spacing w:val="-1"/>
          <w:szCs w:val="28"/>
        </w:rPr>
        <w:t>имеющие целевое назначение, предоставляемые</w:t>
      </w:r>
      <w:r>
        <w:rPr>
          <w:b/>
          <w:szCs w:val="28"/>
        </w:rPr>
        <w:t xml:space="preserve"> </w:t>
      </w:r>
      <w:r w:rsidRPr="00390FC0">
        <w:rPr>
          <w:b/>
          <w:color w:val="333333"/>
          <w:spacing w:val="-2"/>
          <w:szCs w:val="28"/>
        </w:rPr>
        <w:t xml:space="preserve">из </w:t>
      </w:r>
      <w:r>
        <w:rPr>
          <w:b/>
          <w:color w:val="000000"/>
          <w:spacing w:val="-2"/>
          <w:szCs w:val="28"/>
        </w:rPr>
        <w:t>областного</w:t>
      </w:r>
      <w:r w:rsidRPr="00390FC0">
        <w:rPr>
          <w:b/>
          <w:color w:val="000000"/>
          <w:spacing w:val="-2"/>
          <w:szCs w:val="28"/>
        </w:rPr>
        <w:t xml:space="preserve"> бюджета</w:t>
      </w:r>
    </w:p>
    <w:p w:rsidR="00643E3D" w:rsidRPr="00390FC0" w:rsidRDefault="00643E3D" w:rsidP="00643E3D">
      <w:pPr>
        <w:spacing w:after="355" w:line="1" w:lineRule="exact"/>
        <w:ind w:firstLine="720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67"/>
        <w:gridCol w:w="709"/>
        <w:gridCol w:w="7796"/>
      </w:tblGrid>
      <w:tr w:rsidR="00643E3D" w:rsidRPr="00390FC0" w:rsidTr="000916F5">
        <w:trPr>
          <w:trHeight w:hRule="exact" w:val="626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E3D" w:rsidRPr="00390FC0" w:rsidRDefault="00643E3D" w:rsidP="000916F5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390FC0">
              <w:rPr>
                <w:spacing w:val="-3"/>
                <w:sz w:val="24"/>
                <w:szCs w:val="24"/>
              </w:rPr>
              <w:t>Код направле</w:t>
            </w:r>
            <w:r w:rsidRPr="00390FC0">
              <w:rPr>
                <w:spacing w:val="-3"/>
                <w:sz w:val="24"/>
                <w:szCs w:val="24"/>
              </w:rPr>
              <w:softHyphen/>
            </w:r>
            <w:r w:rsidRPr="00390FC0">
              <w:rPr>
                <w:spacing w:val="-9"/>
                <w:sz w:val="24"/>
                <w:szCs w:val="24"/>
              </w:rPr>
              <w:t xml:space="preserve">ния </w:t>
            </w:r>
            <w:r w:rsidRPr="00390FC0">
              <w:rPr>
                <w:spacing w:val="-2"/>
                <w:sz w:val="24"/>
                <w:szCs w:val="24"/>
              </w:rPr>
              <w:t>расходов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0FC0">
              <w:rPr>
                <w:spacing w:val="-1"/>
                <w:sz w:val="24"/>
                <w:szCs w:val="24"/>
              </w:rPr>
              <w:t>Наименование направления расходов бюджета</w:t>
            </w:r>
          </w:p>
        </w:tc>
      </w:tr>
      <w:tr w:rsidR="00643E3D" w:rsidRPr="00390FC0" w:rsidTr="000916F5">
        <w:trPr>
          <w:trHeight w:hRule="exact" w:val="1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0A6D">
              <w:rPr>
                <w:sz w:val="24"/>
              </w:rPr>
              <w:t>9Д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B17541" w:rsidRDefault="00643E3D" w:rsidP="000916F5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B17541">
              <w:rPr>
                <w:spacing w:val="-1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B17541">
              <w:rPr>
                <w:spacing w:val="-1"/>
                <w:sz w:val="24"/>
                <w:szCs w:val="24"/>
              </w:rPr>
              <w:t>покрытий</w:t>
            </w:r>
            <w:proofErr w:type="gramEnd"/>
            <w:r w:rsidRPr="00B17541">
              <w:rPr>
                <w:spacing w:val="-1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643E3D" w:rsidRPr="00390FC0" w:rsidTr="00643E3D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270A6D" w:rsidRDefault="00643E3D" w:rsidP="000916F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B17541" w:rsidRDefault="00643E3D" w:rsidP="000916F5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643E3D">
              <w:rPr>
                <w:spacing w:val="-1"/>
                <w:sz w:val="24"/>
                <w:szCs w:val="24"/>
              </w:rPr>
              <w:t xml:space="preserve">Ремонт дороги по ул. </w:t>
            </w:r>
            <w:proofErr w:type="gramStart"/>
            <w:r w:rsidRPr="00643E3D">
              <w:rPr>
                <w:spacing w:val="-1"/>
                <w:sz w:val="24"/>
                <w:szCs w:val="24"/>
              </w:rPr>
              <w:t>Центральная</w:t>
            </w:r>
            <w:proofErr w:type="gramEnd"/>
            <w:r w:rsidRPr="00643E3D">
              <w:rPr>
                <w:spacing w:val="-1"/>
                <w:sz w:val="24"/>
                <w:szCs w:val="24"/>
              </w:rPr>
              <w:t xml:space="preserve"> д. </w:t>
            </w:r>
            <w:proofErr w:type="spellStart"/>
            <w:r w:rsidRPr="00643E3D">
              <w:rPr>
                <w:spacing w:val="-1"/>
                <w:sz w:val="24"/>
                <w:szCs w:val="24"/>
              </w:rPr>
              <w:t>Слободино</w:t>
            </w:r>
            <w:proofErr w:type="spellEnd"/>
          </w:p>
        </w:tc>
      </w:tr>
      <w:tr w:rsidR="00643E3D" w:rsidRPr="00390FC0" w:rsidTr="00643E3D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643E3D" w:rsidRDefault="00643E3D" w:rsidP="000916F5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643E3D">
              <w:rPr>
                <w:spacing w:val="-1"/>
                <w:sz w:val="24"/>
                <w:szCs w:val="24"/>
              </w:rPr>
              <w:t>Ремонт дорог по ул. Солнечная и ул. Центральная д. Искра</w:t>
            </w:r>
          </w:p>
        </w:tc>
      </w:tr>
      <w:tr w:rsidR="00643E3D" w:rsidRPr="00390FC0" w:rsidTr="000916F5">
        <w:trPr>
          <w:trHeight w:hRule="exact"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Pr="006623BC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FF0CBD" w:rsidRDefault="00643E3D" w:rsidP="000916F5">
            <w:pPr>
              <w:shd w:val="clear" w:color="auto" w:fill="FFFFFF"/>
              <w:ind w:right="62"/>
              <w:jc w:val="both"/>
              <w:rPr>
                <w:spacing w:val="-1"/>
                <w:sz w:val="24"/>
                <w:szCs w:val="24"/>
              </w:rPr>
            </w:pPr>
            <w:r w:rsidRPr="00B17541">
              <w:rPr>
                <w:spacing w:val="-1"/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</w:tr>
      <w:tr w:rsidR="00643E3D" w:rsidRPr="00390FC0" w:rsidTr="000916F5">
        <w:trPr>
          <w:trHeight w:hRule="exact"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390FC0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FF0CBD">
              <w:rPr>
                <w:spacing w:val="-1"/>
                <w:sz w:val="24"/>
                <w:szCs w:val="24"/>
              </w:rPr>
              <w:t>Реализация государственной программы Кировской области "</w:t>
            </w:r>
            <w:r w:rsidRPr="003613D8">
              <w:rPr>
                <w:spacing w:val="-1"/>
                <w:sz w:val="24"/>
                <w:szCs w:val="24"/>
              </w:rPr>
              <w:t>Содействие развитию гражданского общества и реализация государственной национальной политики</w:t>
            </w:r>
            <w:r w:rsidRPr="00FF0CBD">
              <w:rPr>
                <w:spacing w:val="-1"/>
                <w:sz w:val="24"/>
                <w:szCs w:val="24"/>
              </w:rPr>
              <w:t>"</w:t>
            </w:r>
          </w:p>
        </w:tc>
      </w:tr>
      <w:tr w:rsidR="00643E3D" w:rsidRPr="00390FC0" w:rsidTr="000916F5">
        <w:trPr>
          <w:trHeight w:hRule="exact"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90FC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 w:rsidRPr="00390FC0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E3D" w:rsidRPr="00390FC0" w:rsidRDefault="00643E3D" w:rsidP="000916F5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8E109D">
              <w:rPr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</w:tr>
    </w:tbl>
    <w:p w:rsidR="00E41F5C" w:rsidRDefault="00E41F5C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Default="00643E3D" w:rsidP="000F2AC1">
      <w:pPr>
        <w:ind w:firstLine="720"/>
        <w:jc w:val="center"/>
        <w:rPr>
          <w:b/>
          <w:bCs/>
        </w:rPr>
      </w:pPr>
    </w:p>
    <w:p w:rsidR="00643E3D" w:rsidRPr="00B8685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lastRenderedPageBreak/>
        <w:t>Приложение 4</w:t>
      </w:r>
    </w:p>
    <w:p w:rsidR="00643E3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t xml:space="preserve"> к порядку применения бюджетной классификации </w:t>
      </w:r>
    </w:p>
    <w:p w:rsidR="00643E3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t>Российской Федерации в части, относящейся</w:t>
      </w:r>
    </w:p>
    <w:p w:rsidR="00643E3D" w:rsidRPr="00B8685D" w:rsidRDefault="00643E3D" w:rsidP="00643E3D">
      <w:pPr>
        <w:ind w:firstLine="720"/>
        <w:jc w:val="right"/>
        <w:rPr>
          <w:sz w:val="24"/>
        </w:rPr>
      </w:pPr>
      <w:r w:rsidRPr="00B8685D">
        <w:rPr>
          <w:sz w:val="24"/>
        </w:rPr>
        <w:t xml:space="preserve"> к бюджету </w:t>
      </w:r>
      <w:r>
        <w:rPr>
          <w:sz w:val="24"/>
        </w:rPr>
        <w:t xml:space="preserve">Гирсовского </w:t>
      </w:r>
      <w:r w:rsidRPr="00B8685D">
        <w:rPr>
          <w:sz w:val="24"/>
        </w:rPr>
        <w:t xml:space="preserve">сельского поселения </w:t>
      </w:r>
    </w:p>
    <w:p w:rsidR="00643E3D" w:rsidRPr="00B8685D" w:rsidRDefault="00643E3D" w:rsidP="00643E3D">
      <w:pPr>
        <w:autoSpaceDE w:val="0"/>
        <w:autoSpaceDN w:val="0"/>
        <w:adjustRightInd w:val="0"/>
        <w:ind w:firstLine="720"/>
        <w:jc w:val="both"/>
        <w:rPr>
          <w:b/>
          <w:bCs/>
          <w:szCs w:val="24"/>
        </w:rPr>
      </w:pPr>
    </w:p>
    <w:p w:rsidR="00643E3D" w:rsidRPr="00B8685D" w:rsidRDefault="00643E3D" w:rsidP="00643E3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8685D">
        <w:rPr>
          <w:b/>
          <w:bCs/>
          <w:szCs w:val="24"/>
        </w:rPr>
        <w:t xml:space="preserve">Перечень и коды направлений расходов бюджета сельского поселения, </w:t>
      </w:r>
    </w:p>
    <w:p w:rsidR="00643E3D" w:rsidRPr="00B8685D" w:rsidRDefault="00643E3D" w:rsidP="00643E3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8685D">
        <w:rPr>
          <w:b/>
          <w:bCs/>
          <w:szCs w:val="24"/>
        </w:rPr>
        <w:t xml:space="preserve">в </w:t>
      </w:r>
      <w:proofErr w:type="gramStart"/>
      <w:r w:rsidRPr="00B8685D">
        <w:rPr>
          <w:b/>
          <w:bCs/>
          <w:szCs w:val="24"/>
        </w:rPr>
        <w:t>целях</w:t>
      </w:r>
      <w:proofErr w:type="gramEnd"/>
      <w:r w:rsidRPr="00B8685D">
        <w:rPr>
          <w:b/>
          <w:bCs/>
          <w:szCs w:val="24"/>
        </w:rPr>
        <w:t xml:space="preserve"> </w:t>
      </w:r>
      <w:proofErr w:type="spellStart"/>
      <w:r w:rsidRPr="00B8685D">
        <w:rPr>
          <w:b/>
          <w:bCs/>
          <w:szCs w:val="24"/>
        </w:rPr>
        <w:t>софинансирования</w:t>
      </w:r>
      <w:proofErr w:type="spellEnd"/>
      <w:r w:rsidRPr="00B8685D">
        <w:rPr>
          <w:b/>
          <w:bCs/>
          <w:szCs w:val="24"/>
        </w:rPr>
        <w:t xml:space="preserve"> </w:t>
      </w:r>
      <w:proofErr w:type="gramStart"/>
      <w:r w:rsidRPr="00B8685D">
        <w:rPr>
          <w:b/>
          <w:bCs/>
          <w:szCs w:val="24"/>
        </w:rPr>
        <w:t>которых</w:t>
      </w:r>
      <w:proofErr w:type="gramEnd"/>
      <w:r w:rsidRPr="00B8685D">
        <w:rPr>
          <w:b/>
          <w:bCs/>
          <w:szCs w:val="24"/>
        </w:rPr>
        <w:t xml:space="preserve"> бюджету сельского поселения</w:t>
      </w:r>
    </w:p>
    <w:p w:rsidR="00643E3D" w:rsidRPr="00B8685D" w:rsidRDefault="00643E3D" w:rsidP="00643E3D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8685D">
        <w:rPr>
          <w:b/>
          <w:bCs/>
          <w:szCs w:val="24"/>
        </w:rPr>
        <w:t>предоставляются субсидии из областного бюджета</w:t>
      </w:r>
    </w:p>
    <w:p w:rsidR="00643E3D" w:rsidRDefault="00643E3D" w:rsidP="00643E3D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998"/>
        <w:gridCol w:w="850"/>
        <w:gridCol w:w="992"/>
        <w:gridCol w:w="7088"/>
      </w:tblGrid>
      <w:tr w:rsidR="00643E3D" w:rsidRPr="0063409A" w:rsidTr="000916F5">
        <w:trPr>
          <w:trHeight w:val="423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D" w:rsidRPr="0063409A" w:rsidRDefault="00643E3D" w:rsidP="000916F5">
            <w:pPr>
              <w:jc w:val="center"/>
              <w:rPr>
                <w:sz w:val="22"/>
                <w:szCs w:val="22"/>
              </w:rPr>
            </w:pPr>
            <w:r w:rsidRPr="0063409A">
              <w:rPr>
                <w:bCs/>
                <w:sz w:val="22"/>
                <w:szCs w:val="22"/>
              </w:rPr>
              <w:t>Код направления расходов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D" w:rsidRPr="0063409A" w:rsidRDefault="00643E3D" w:rsidP="000916F5">
            <w:pPr>
              <w:jc w:val="center"/>
              <w:rPr>
                <w:sz w:val="22"/>
                <w:szCs w:val="22"/>
              </w:rPr>
            </w:pPr>
            <w:r w:rsidRPr="0063409A">
              <w:rPr>
                <w:sz w:val="22"/>
                <w:szCs w:val="22"/>
              </w:rPr>
              <w:t>Наименование направления расходов бюджета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43E3D" w:rsidRDefault="00643E3D" w:rsidP="00643E3D">
            <w:pPr>
              <w:jc w:val="center"/>
              <w:rPr>
                <w:bCs/>
                <w:sz w:val="24"/>
                <w:szCs w:val="24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A8501E" w:rsidRDefault="00643E3D" w:rsidP="0009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A8501E" w:rsidRDefault="00643E3D" w:rsidP="000916F5">
            <w:pPr>
              <w:rPr>
                <w:color w:val="000000"/>
                <w:sz w:val="24"/>
                <w:szCs w:val="24"/>
              </w:rPr>
            </w:pPr>
            <w:r w:rsidRPr="00270A6D">
              <w:rPr>
                <w:color w:val="000000"/>
                <w:sz w:val="24"/>
                <w:szCs w:val="24"/>
              </w:rPr>
              <w:t xml:space="preserve">Ремонт дороги по ул. </w:t>
            </w:r>
            <w:proofErr w:type="gramStart"/>
            <w:r w:rsidRPr="00270A6D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270A6D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70A6D">
              <w:rPr>
                <w:color w:val="000000"/>
                <w:sz w:val="24"/>
                <w:szCs w:val="24"/>
              </w:rPr>
              <w:t>Слободино</w:t>
            </w:r>
            <w:proofErr w:type="spellEnd"/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43E3D" w:rsidRDefault="00643E3D" w:rsidP="00643E3D">
            <w:pPr>
              <w:jc w:val="center"/>
              <w:rPr>
                <w:bCs/>
                <w:sz w:val="24"/>
                <w:szCs w:val="24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270A6D" w:rsidRDefault="00643E3D" w:rsidP="000916F5">
            <w:pPr>
              <w:rPr>
                <w:color w:val="000000"/>
                <w:sz w:val="24"/>
                <w:szCs w:val="24"/>
              </w:rPr>
            </w:pPr>
            <w:r w:rsidRPr="00270A6D">
              <w:rPr>
                <w:color w:val="000000"/>
                <w:sz w:val="24"/>
                <w:szCs w:val="24"/>
              </w:rPr>
              <w:t>Ремонт дорог по ул. Солнечная и ул. Центральная д. Искра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409A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6E21ED" w:rsidRDefault="00643E3D" w:rsidP="000916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A8501E" w:rsidRDefault="00643E3D" w:rsidP="00091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63409A" w:rsidRDefault="00643E3D" w:rsidP="000916F5">
            <w:pPr>
              <w:rPr>
                <w:sz w:val="24"/>
                <w:szCs w:val="24"/>
              </w:rPr>
            </w:pPr>
            <w:r w:rsidRPr="006E21ED">
              <w:rPr>
                <w:color w:val="000000"/>
                <w:sz w:val="24"/>
                <w:szCs w:val="24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6E21ED">
              <w:rPr>
                <w:color w:val="000000"/>
                <w:sz w:val="24"/>
                <w:szCs w:val="24"/>
              </w:rPr>
              <w:t>покрытий</w:t>
            </w:r>
            <w:proofErr w:type="gramEnd"/>
            <w:r w:rsidRPr="006E21ED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Pr="0063409A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9E1871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Pr="009E1871" w:rsidRDefault="00643E3D" w:rsidP="000916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6E21ED" w:rsidRDefault="00643E3D" w:rsidP="000916F5">
            <w:pPr>
              <w:rPr>
                <w:color w:val="000000"/>
                <w:sz w:val="24"/>
                <w:szCs w:val="24"/>
              </w:rPr>
            </w:pPr>
            <w:r w:rsidRPr="006E21ED">
              <w:rPr>
                <w:color w:val="000000"/>
                <w:sz w:val="24"/>
                <w:szCs w:val="24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</w:tr>
      <w:tr w:rsidR="00643E3D" w:rsidRPr="0063409A" w:rsidTr="000916F5">
        <w:trPr>
          <w:trHeight w:val="2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3E3D" w:rsidRDefault="00643E3D" w:rsidP="000916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E3D" w:rsidRPr="006E21ED" w:rsidRDefault="00643E3D" w:rsidP="000916F5">
            <w:pPr>
              <w:rPr>
                <w:color w:val="000000"/>
                <w:sz w:val="24"/>
                <w:szCs w:val="24"/>
              </w:rPr>
            </w:pPr>
            <w:r w:rsidRPr="00643E3D">
              <w:rPr>
                <w:color w:val="000000"/>
                <w:sz w:val="24"/>
                <w:szCs w:val="24"/>
              </w:rPr>
              <w:t>Подготовка сведений о границах населенных пунктов и о границах территориальных зон</w:t>
            </w:r>
          </w:p>
        </w:tc>
      </w:tr>
    </w:tbl>
    <w:p w:rsidR="00643E3D" w:rsidRDefault="00643E3D" w:rsidP="000F2AC1">
      <w:pPr>
        <w:ind w:firstLine="720"/>
        <w:jc w:val="center"/>
        <w:rPr>
          <w:b/>
          <w:bCs/>
        </w:rPr>
      </w:pPr>
    </w:p>
    <w:sectPr w:rsidR="00643E3D" w:rsidSect="00DA52C6">
      <w:pgSz w:w="11906" w:h="16838"/>
      <w:pgMar w:top="1135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B6A"/>
    <w:multiLevelType w:val="hybridMultilevel"/>
    <w:tmpl w:val="0D6C4AFE"/>
    <w:lvl w:ilvl="0" w:tplc="6C427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50848"/>
    <w:rsid w:val="00002812"/>
    <w:rsid w:val="00015B1C"/>
    <w:rsid w:val="000343AC"/>
    <w:rsid w:val="0004054D"/>
    <w:rsid w:val="000F049F"/>
    <w:rsid w:val="000F2AC1"/>
    <w:rsid w:val="00114CF8"/>
    <w:rsid w:val="00117D48"/>
    <w:rsid w:val="001438E5"/>
    <w:rsid w:val="00150848"/>
    <w:rsid w:val="00184C9D"/>
    <w:rsid w:val="0018623B"/>
    <w:rsid w:val="001D5988"/>
    <w:rsid w:val="001E6713"/>
    <w:rsid w:val="002002F2"/>
    <w:rsid w:val="00202EB3"/>
    <w:rsid w:val="00220104"/>
    <w:rsid w:val="0023473C"/>
    <w:rsid w:val="00272253"/>
    <w:rsid w:val="002C6DD5"/>
    <w:rsid w:val="002E251C"/>
    <w:rsid w:val="0037503E"/>
    <w:rsid w:val="003D0B2F"/>
    <w:rsid w:val="003D28A2"/>
    <w:rsid w:val="003E5DE3"/>
    <w:rsid w:val="00422DD5"/>
    <w:rsid w:val="00440EA7"/>
    <w:rsid w:val="0046459A"/>
    <w:rsid w:val="0048397C"/>
    <w:rsid w:val="00485810"/>
    <w:rsid w:val="0049623E"/>
    <w:rsid w:val="004A59EE"/>
    <w:rsid w:val="004C1BD7"/>
    <w:rsid w:val="005109EF"/>
    <w:rsid w:val="00525B7C"/>
    <w:rsid w:val="005267AC"/>
    <w:rsid w:val="005526DE"/>
    <w:rsid w:val="005C3AC4"/>
    <w:rsid w:val="005F2EB0"/>
    <w:rsid w:val="005F72C5"/>
    <w:rsid w:val="00603BB6"/>
    <w:rsid w:val="00643E3D"/>
    <w:rsid w:val="006A5839"/>
    <w:rsid w:val="006B1B3C"/>
    <w:rsid w:val="006B431A"/>
    <w:rsid w:val="006B59BD"/>
    <w:rsid w:val="006C4EE3"/>
    <w:rsid w:val="006D7895"/>
    <w:rsid w:val="006E7851"/>
    <w:rsid w:val="00710742"/>
    <w:rsid w:val="00741261"/>
    <w:rsid w:val="00772BAC"/>
    <w:rsid w:val="007C4C18"/>
    <w:rsid w:val="007D7782"/>
    <w:rsid w:val="007F3227"/>
    <w:rsid w:val="00803399"/>
    <w:rsid w:val="008106C4"/>
    <w:rsid w:val="008619BC"/>
    <w:rsid w:val="0089320C"/>
    <w:rsid w:val="00895AB4"/>
    <w:rsid w:val="008B7A57"/>
    <w:rsid w:val="008D0C13"/>
    <w:rsid w:val="00910280"/>
    <w:rsid w:val="00933F4F"/>
    <w:rsid w:val="009B7D03"/>
    <w:rsid w:val="009C28F8"/>
    <w:rsid w:val="009D5C02"/>
    <w:rsid w:val="00A22EA2"/>
    <w:rsid w:val="00A234BC"/>
    <w:rsid w:val="00A252E4"/>
    <w:rsid w:val="00A36A54"/>
    <w:rsid w:val="00A660C6"/>
    <w:rsid w:val="00AF1B66"/>
    <w:rsid w:val="00B21436"/>
    <w:rsid w:val="00B53D2A"/>
    <w:rsid w:val="00B806BD"/>
    <w:rsid w:val="00B85D24"/>
    <w:rsid w:val="00B96BB0"/>
    <w:rsid w:val="00BA3559"/>
    <w:rsid w:val="00BA55BA"/>
    <w:rsid w:val="00BA58E9"/>
    <w:rsid w:val="00BC44F7"/>
    <w:rsid w:val="00BD0879"/>
    <w:rsid w:val="00BE2933"/>
    <w:rsid w:val="00BE62DA"/>
    <w:rsid w:val="00BF7588"/>
    <w:rsid w:val="00C11E82"/>
    <w:rsid w:val="00C2453B"/>
    <w:rsid w:val="00C31EAA"/>
    <w:rsid w:val="00C67084"/>
    <w:rsid w:val="00CD2BA6"/>
    <w:rsid w:val="00CD4108"/>
    <w:rsid w:val="00CD4C13"/>
    <w:rsid w:val="00D17D4C"/>
    <w:rsid w:val="00D44176"/>
    <w:rsid w:val="00D6358F"/>
    <w:rsid w:val="00D63B5F"/>
    <w:rsid w:val="00D77F75"/>
    <w:rsid w:val="00D808FE"/>
    <w:rsid w:val="00DA4E41"/>
    <w:rsid w:val="00DA52C6"/>
    <w:rsid w:val="00DC31E4"/>
    <w:rsid w:val="00DC38F3"/>
    <w:rsid w:val="00DC7C51"/>
    <w:rsid w:val="00DD456E"/>
    <w:rsid w:val="00DF0895"/>
    <w:rsid w:val="00E00E13"/>
    <w:rsid w:val="00E127F4"/>
    <w:rsid w:val="00E41F5C"/>
    <w:rsid w:val="00E532C9"/>
    <w:rsid w:val="00E64B18"/>
    <w:rsid w:val="00F64B72"/>
    <w:rsid w:val="00F854CF"/>
    <w:rsid w:val="00F92221"/>
    <w:rsid w:val="00F93BA5"/>
    <w:rsid w:val="00F94B0C"/>
    <w:rsid w:val="00FA3DBF"/>
    <w:rsid w:val="00FC3179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8F3"/>
    <w:rPr>
      <w:sz w:val="28"/>
    </w:rPr>
  </w:style>
  <w:style w:type="paragraph" w:styleId="2">
    <w:name w:val="heading 2"/>
    <w:basedOn w:val="a"/>
    <w:link w:val="20"/>
    <w:uiPriority w:val="9"/>
    <w:qFormat/>
    <w:rsid w:val="00526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72B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D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53D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3"/>
    <w:basedOn w:val="a"/>
    <w:rsid w:val="00A660C6"/>
    <w:pPr>
      <w:tabs>
        <w:tab w:val="left" w:pos="1815"/>
      </w:tabs>
      <w:jc w:val="center"/>
    </w:pPr>
    <w:rPr>
      <w:b/>
      <w:bCs/>
    </w:rPr>
  </w:style>
  <w:style w:type="paragraph" w:styleId="a3">
    <w:name w:val="footnote text"/>
    <w:basedOn w:val="a"/>
    <w:semiHidden/>
    <w:rsid w:val="00A660C6"/>
    <w:rPr>
      <w:sz w:val="20"/>
    </w:rPr>
  </w:style>
  <w:style w:type="paragraph" w:styleId="a4">
    <w:name w:val="Body Text"/>
    <w:basedOn w:val="a"/>
    <w:rsid w:val="00A660C6"/>
    <w:pPr>
      <w:jc w:val="center"/>
    </w:pPr>
    <w:rPr>
      <w:szCs w:val="28"/>
    </w:rPr>
  </w:style>
  <w:style w:type="paragraph" w:customStyle="1" w:styleId="21">
    <w:name w:val="Подпись2"/>
    <w:basedOn w:val="a"/>
    <w:rsid w:val="007C4C18"/>
    <w:pPr>
      <w:suppressAutoHyphens/>
      <w:spacing w:before="480" w:after="480"/>
    </w:pPr>
    <w:rPr>
      <w:rFonts w:eastAsia="Calibri"/>
    </w:rPr>
  </w:style>
  <w:style w:type="paragraph" w:styleId="22">
    <w:name w:val="Body Text 2"/>
    <w:basedOn w:val="a"/>
    <w:link w:val="23"/>
    <w:rsid w:val="007C4C18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3">
    <w:name w:val="Основной текст 2 Знак"/>
    <w:link w:val="22"/>
    <w:locked/>
    <w:rsid w:val="007C4C18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rsid w:val="00E64B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64B18"/>
    <w:rPr>
      <w:rFonts w:ascii="Tahoma" w:hAnsi="Tahoma" w:cs="Tahoma"/>
      <w:sz w:val="16"/>
      <w:szCs w:val="16"/>
    </w:rPr>
  </w:style>
  <w:style w:type="paragraph" w:customStyle="1" w:styleId="a7">
    <w:name w:val="#Таблица названия столбцов"/>
    <w:basedOn w:val="a"/>
    <w:rsid w:val="00202EB3"/>
    <w:pPr>
      <w:jc w:val="center"/>
    </w:pPr>
    <w:rPr>
      <w:b/>
      <w:sz w:val="20"/>
    </w:rPr>
  </w:style>
  <w:style w:type="character" w:customStyle="1" w:styleId="20">
    <w:name w:val="Заголовок 2 Знак"/>
    <w:basedOn w:val="a0"/>
    <w:link w:val="2"/>
    <w:uiPriority w:val="9"/>
    <w:rsid w:val="005267AC"/>
    <w:rPr>
      <w:b/>
      <w:bCs/>
      <w:sz w:val="36"/>
      <w:szCs w:val="36"/>
    </w:rPr>
  </w:style>
  <w:style w:type="paragraph" w:customStyle="1" w:styleId="aj">
    <w:name w:val="_aj"/>
    <w:basedOn w:val="a"/>
    <w:rsid w:val="005267AC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72BA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772BA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72BAC"/>
    <w:rPr>
      <w:b/>
      <w:bCs/>
    </w:rPr>
  </w:style>
  <w:style w:type="paragraph" w:customStyle="1" w:styleId="ConsPlusNormal">
    <w:name w:val="ConsPlusNormal"/>
    <w:uiPriority w:val="99"/>
    <w:rsid w:val="0018623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5634-8E41-4CCD-912B-344E2CA5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департамента финансов </vt:lpstr>
    </vt:vector>
  </TitlesOfParts>
  <Company>Финотдел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департамента финансов</dc:title>
  <dc:creator>РФО</dc:creator>
  <cp:lastModifiedBy>User</cp:lastModifiedBy>
  <cp:revision>3</cp:revision>
  <cp:lastPrinted>2016-04-13T08:05:00Z</cp:lastPrinted>
  <dcterms:created xsi:type="dcterms:W3CDTF">2025-02-18T12:46:00Z</dcterms:created>
  <dcterms:modified xsi:type="dcterms:W3CDTF">2025-02-19T07:37:00Z</dcterms:modified>
</cp:coreProperties>
</file>